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FC" w:rsidRPr="009712FC" w:rsidRDefault="009028B9" w:rsidP="009712FC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ПАМЯТКА </w:t>
      </w:r>
      <w:proofErr w:type="gramStart"/>
      <w:r>
        <w:rPr>
          <w:i/>
          <w:sz w:val="24"/>
          <w:szCs w:val="24"/>
        </w:rPr>
        <w:t>СДАЮЩИМ</w:t>
      </w:r>
      <w:proofErr w:type="gramEnd"/>
      <w:r>
        <w:rPr>
          <w:i/>
          <w:sz w:val="24"/>
          <w:szCs w:val="24"/>
        </w:rPr>
        <w:t xml:space="preserve"> НОРМАТИВЫ ГТО</w:t>
      </w:r>
    </w:p>
    <w:p w:rsidR="009712FC" w:rsidRPr="009712FC" w:rsidRDefault="009712FC" w:rsidP="009712FC">
      <w:pPr>
        <w:jc w:val="center"/>
        <w:rPr>
          <w:sz w:val="24"/>
          <w:szCs w:val="24"/>
          <w:u w:val="single"/>
        </w:rPr>
      </w:pPr>
      <w:r w:rsidRPr="009712FC">
        <w:rPr>
          <w:sz w:val="24"/>
          <w:szCs w:val="24"/>
          <w:u w:val="single"/>
        </w:rPr>
        <w:t>ПОРЯДОК ДЕЙСТВИЙ:</w:t>
      </w:r>
    </w:p>
    <w:p w:rsidR="009712FC" w:rsidRPr="009712FC" w:rsidRDefault="009712FC" w:rsidP="009712FC">
      <w:pPr>
        <w:pStyle w:val="a5"/>
        <w:numPr>
          <w:ilvl w:val="0"/>
          <w:numId w:val="2"/>
        </w:numPr>
        <w:rPr>
          <w:sz w:val="24"/>
          <w:szCs w:val="24"/>
        </w:rPr>
      </w:pPr>
      <w:r w:rsidRPr="009712FC">
        <w:rPr>
          <w:sz w:val="24"/>
          <w:szCs w:val="24"/>
        </w:rPr>
        <w:t xml:space="preserve">Зайти на сайт </w:t>
      </w:r>
      <w:r w:rsidRPr="009712FC">
        <w:rPr>
          <w:sz w:val="24"/>
          <w:szCs w:val="24"/>
          <w:lang w:val="en-US"/>
        </w:rPr>
        <w:t>gto.ru</w:t>
      </w:r>
    </w:p>
    <w:p w:rsidR="009712FC" w:rsidRPr="009712FC" w:rsidRDefault="009712FC" w:rsidP="009712FC">
      <w:pPr>
        <w:pStyle w:val="a5"/>
        <w:numPr>
          <w:ilvl w:val="0"/>
          <w:numId w:val="2"/>
        </w:numPr>
        <w:rPr>
          <w:sz w:val="24"/>
          <w:szCs w:val="24"/>
        </w:rPr>
      </w:pPr>
      <w:r w:rsidRPr="009712FC">
        <w:rPr>
          <w:sz w:val="24"/>
          <w:szCs w:val="24"/>
        </w:rPr>
        <w:t>Пройти регистрацию</w:t>
      </w:r>
    </w:p>
    <w:p w:rsidR="009712FC" w:rsidRPr="009712FC" w:rsidRDefault="009712FC" w:rsidP="009712FC">
      <w:pPr>
        <w:pStyle w:val="a5"/>
        <w:numPr>
          <w:ilvl w:val="0"/>
          <w:numId w:val="2"/>
        </w:numPr>
        <w:rPr>
          <w:sz w:val="24"/>
          <w:szCs w:val="24"/>
        </w:rPr>
      </w:pPr>
      <w:r w:rsidRPr="009712FC">
        <w:rPr>
          <w:sz w:val="24"/>
          <w:szCs w:val="24"/>
        </w:rPr>
        <w:t>Получить ID номер</w:t>
      </w:r>
      <w:r w:rsidR="00C97891">
        <w:rPr>
          <w:sz w:val="24"/>
          <w:szCs w:val="24"/>
        </w:rPr>
        <w:t xml:space="preserve"> </w:t>
      </w:r>
      <w:r w:rsidRPr="009712FC">
        <w:rPr>
          <w:sz w:val="24"/>
          <w:szCs w:val="24"/>
        </w:rPr>
        <w:t>- Идентификационный номер участника тестирования в АИС ГТО</w:t>
      </w:r>
    </w:p>
    <w:p w:rsidR="009712FC" w:rsidRPr="009712FC" w:rsidRDefault="009712FC" w:rsidP="009712FC">
      <w:pPr>
        <w:pStyle w:val="a5"/>
        <w:numPr>
          <w:ilvl w:val="0"/>
          <w:numId w:val="2"/>
        </w:numPr>
        <w:rPr>
          <w:sz w:val="24"/>
          <w:szCs w:val="24"/>
        </w:rPr>
      </w:pPr>
      <w:r w:rsidRPr="009712FC">
        <w:rPr>
          <w:sz w:val="24"/>
          <w:szCs w:val="24"/>
        </w:rPr>
        <w:t>Подать индивидуальную или коллективную заявку</w:t>
      </w:r>
    </w:p>
    <w:p w:rsidR="009712FC" w:rsidRPr="009712FC" w:rsidRDefault="009712FC" w:rsidP="009712FC">
      <w:pPr>
        <w:pStyle w:val="a5"/>
        <w:numPr>
          <w:ilvl w:val="0"/>
          <w:numId w:val="2"/>
        </w:numPr>
        <w:rPr>
          <w:sz w:val="24"/>
          <w:szCs w:val="24"/>
        </w:rPr>
      </w:pPr>
      <w:r w:rsidRPr="009712FC">
        <w:rPr>
          <w:sz w:val="24"/>
          <w:szCs w:val="24"/>
        </w:rPr>
        <w:t>Выполнить испытания в назначенное время</w:t>
      </w:r>
    </w:p>
    <w:p w:rsidR="009712FC" w:rsidRPr="009712FC" w:rsidRDefault="009028B9" w:rsidP="00B7750C">
      <w:pPr>
        <w:pStyle w:val="a4"/>
        <w:spacing w:before="300" w:beforeAutospacing="0" w:after="0" w:afterAutospacing="0" w:line="360" w:lineRule="atLeast"/>
        <w:ind w:right="141"/>
        <w:jc w:val="both"/>
        <w:rPr>
          <w:rFonts w:ascii="Cleanvertising-Light" w:hAnsi="Cleanvertising-Light"/>
          <w:color w:val="222222"/>
        </w:rPr>
      </w:pPr>
      <w:r>
        <w:rPr>
          <w:rFonts w:ascii="Cleanvertising-Light" w:hAnsi="Cleanvertising-Light"/>
          <w:color w:val="222222"/>
        </w:rPr>
        <w:t>Р</w:t>
      </w:r>
      <w:bookmarkStart w:id="0" w:name="_GoBack"/>
      <w:bookmarkEnd w:id="0"/>
      <w:r w:rsidR="009712FC" w:rsidRPr="009712FC">
        <w:rPr>
          <w:rFonts w:ascii="Cleanvertising-Light" w:hAnsi="Cleanvertising-Light"/>
          <w:color w:val="222222"/>
        </w:rPr>
        <w:t>егиональный центр тестирования ВФСК "ГТО" в Мурманской области находится на 2 этаже Мурманского легкоатлетического манежа (</w:t>
      </w:r>
      <w:r w:rsidR="00B7750C">
        <w:rPr>
          <w:rFonts w:ascii="Cleanvertising-Light" w:hAnsi="Cleanvertising-Light"/>
          <w:color w:val="222222"/>
        </w:rPr>
        <w:t xml:space="preserve">ул. Долина Уюта, д.4, </w:t>
      </w:r>
      <w:proofErr w:type="spellStart"/>
      <w:r w:rsidR="00B7750C">
        <w:rPr>
          <w:rFonts w:ascii="Cleanvertising-Light" w:hAnsi="Cleanvertising-Light"/>
          <w:color w:val="222222"/>
        </w:rPr>
        <w:t>каб</w:t>
      </w:r>
      <w:proofErr w:type="spellEnd"/>
      <w:r w:rsidR="00B7750C">
        <w:rPr>
          <w:rFonts w:ascii="Cleanvertising-Light" w:hAnsi="Cleanvertising-Light"/>
          <w:color w:val="222222"/>
        </w:rPr>
        <w:t>.</w:t>
      </w:r>
      <w:r w:rsidR="009712FC" w:rsidRPr="009712FC">
        <w:rPr>
          <w:rFonts w:ascii="Cleanvertising-Light" w:hAnsi="Cleanvertising-Light"/>
          <w:color w:val="222222"/>
        </w:rPr>
        <w:t xml:space="preserve"> 206).</w:t>
      </w:r>
    </w:p>
    <w:p w:rsidR="009712FC" w:rsidRPr="009712FC" w:rsidRDefault="009712FC" w:rsidP="00B7750C">
      <w:pPr>
        <w:spacing w:before="300" w:after="0" w:line="360" w:lineRule="atLeast"/>
        <w:ind w:right="-1"/>
        <w:jc w:val="both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9712FC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Информация об испытаниях и запись на тестирование - (8152) 995-203, (8152) 995-205 или по электронной почте csp51_gto@mail.ru</w:t>
      </w:r>
    </w:p>
    <w:p w:rsidR="009712FC" w:rsidRPr="009712FC" w:rsidRDefault="009712FC" w:rsidP="009712FC">
      <w:pPr>
        <w:spacing w:before="300" w:after="0" w:line="360" w:lineRule="atLeast"/>
        <w:ind w:left="450" w:right="450"/>
        <w:jc w:val="both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9712FC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График работы центра тестирования:</w:t>
      </w:r>
    </w:p>
    <w:tbl>
      <w:tblPr>
        <w:tblW w:w="12075" w:type="dxa"/>
        <w:tblCellSpacing w:w="15" w:type="dxa"/>
        <w:tblInd w:w="450" w:type="dxa"/>
        <w:tblBorders>
          <w:top w:val="single" w:sz="6" w:space="0" w:color="CCCCCC"/>
          <w:lef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3"/>
        <w:gridCol w:w="7552"/>
      </w:tblGrid>
      <w:tr w:rsidR="009712FC" w:rsidRPr="009712FC" w:rsidTr="009712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понедельник, среда 12:00-15:00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b/>
                <w:bCs/>
                <w:color w:val="222222"/>
                <w:sz w:val="24"/>
                <w:szCs w:val="24"/>
                <w:lang w:eastAsia="ru-RU"/>
              </w:rPr>
              <w:t>Регистрация </w:t>
            </w: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 xml:space="preserve">участников тестирования, приём заявок </w:t>
            </w:r>
          </w:p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от индивидуальных лиц</w:t>
            </w:r>
          </w:p>
        </w:tc>
      </w:tr>
      <w:tr w:rsidR="009712FC" w:rsidRPr="009712FC" w:rsidTr="009712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вторник, четверг 13:00-15:00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12FC" w:rsidRPr="009712FC" w:rsidRDefault="009712FC" w:rsidP="009712FC">
            <w:pPr>
              <w:spacing w:after="0" w:line="240" w:lineRule="auto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712FC" w:rsidRPr="009712FC" w:rsidTr="009712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пятница 09:00-15:00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12FC" w:rsidRPr="009712FC" w:rsidRDefault="009712FC" w:rsidP="009712FC">
            <w:pPr>
              <w:spacing w:after="0" w:line="240" w:lineRule="auto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712FC" w:rsidRPr="009712FC" w:rsidTr="009712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понедельник, среда 15:30-19:00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jc w:val="both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b/>
                <w:bCs/>
                <w:color w:val="222222"/>
                <w:sz w:val="24"/>
                <w:szCs w:val="24"/>
                <w:lang w:eastAsia="ru-RU"/>
              </w:rPr>
              <w:t>Выполнение испытаний</w:t>
            </w: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 (тестов) комплекса.</w:t>
            </w:r>
          </w:p>
          <w:p w:rsidR="009712FC" w:rsidRPr="009712FC" w:rsidRDefault="009712FC" w:rsidP="009712FC">
            <w:pPr>
              <w:spacing w:after="0" w:line="240" w:lineRule="atLeast"/>
              <w:jc w:val="both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 xml:space="preserve">Тестирование по предварительным заявкам </w:t>
            </w:r>
          </w:p>
          <w:p w:rsidR="009712FC" w:rsidRPr="009712FC" w:rsidRDefault="009712FC" w:rsidP="009712FC">
            <w:pPr>
              <w:spacing w:after="0" w:line="240" w:lineRule="atLeast"/>
              <w:jc w:val="both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в соответствии с графиком</w:t>
            </w:r>
          </w:p>
        </w:tc>
      </w:tr>
      <w:tr w:rsidR="009712FC" w:rsidRPr="009712FC" w:rsidTr="009712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вторник, четверг 15:30-21:00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12FC" w:rsidRPr="009712FC" w:rsidRDefault="009712FC" w:rsidP="009712FC">
            <w:pPr>
              <w:spacing w:after="0" w:line="240" w:lineRule="auto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9712FC" w:rsidRPr="009712FC" w:rsidTr="009712FC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12FC" w:rsidRPr="009712FC" w:rsidRDefault="009712FC" w:rsidP="009712FC">
            <w:pPr>
              <w:spacing w:after="0" w:line="240" w:lineRule="atLeast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  <w:r w:rsidRPr="009712FC"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  <w:t>пятница 15:30-17:00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712FC" w:rsidRPr="009712FC" w:rsidRDefault="009712FC" w:rsidP="009712FC">
            <w:pPr>
              <w:spacing w:after="0" w:line="240" w:lineRule="auto"/>
              <w:rPr>
                <w:rFonts w:ascii="Cleanvertising-Light" w:eastAsia="Times New Roman" w:hAnsi="Cleanvertising-Light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9712FC" w:rsidRPr="009712FC" w:rsidRDefault="009712FC" w:rsidP="009712FC">
      <w:pPr>
        <w:spacing w:before="300" w:after="0" w:line="360" w:lineRule="atLeast"/>
        <w:ind w:left="450" w:right="450"/>
        <w:jc w:val="both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9712FC">
        <w:rPr>
          <w:rFonts w:ascii="Cleanvertising-Light" w:eastAsia="Times New Roman" w:hAnsi="Cleanvertising-Light" w:cs="Times New Roman"/>
          <w:b/>
          <w:bCs/>
          <w:color w:val="222222"/>
          <w:sz w:val="24"/>
          <w:szCs w:val="24"/>
          <w:lang w:eastAsia="ru-RU"/>
        </w:rPr>
        <w:t>Выходные дни </w:t>
      </w:r>
      <w:r w:rsidRPr="009712FC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суббота, воскресенье</w:t>
      </w:r>
    </w:p>
    <w:p w:rsidR="00CF5E12" w:rsidRPr="00CF5E12" w:rsidRDefault="00CF5E12" w:rsidP="009028B9">
      <w:pPr>
        <w:spacing w:before="300" w:after="0" w:line="390" w:lineRule="atLeast"/>
        <w:outlineLvl w:val="1"/>
        <w:rPr>
          <w:rFonts w:ascii="Cleanvertising-Light" w:eastAsia="Times New Roman" w:hAnsi="Cleanvertising-Light" w:cs="Times New Roman"/>
          <w:color w:val="000000"/>
          <w:sz w:val="24"/>
          <w:szCs w:val="24"/>
          <w:lang w:eastAsia="ru-RU"/>
        </w:rPr>
      </w:pPr>
      <w:r w:rsidRPr="009712FC">
        <w:rPr>
          <w:rFonts w:ascii="Cleanvertising-Light" w:eastAsia="Times New Roman" w:hAnsi="Cleanvertising-Light" w:cs="Times New Roman"/>
          <w:b/>
          <w:bCs/>
          <w:color w:val="000000"/>
          <w:sz w:val="24"/>
          <w:szCs w:val="24"/>
          <w:lang w:eastAsia="ru-RU"/>
        </w:rPr>
        <w:t>Документы, необходимые для прохождения испытаний ВФСК "ГТО" в г. Мурманске: </w:t>
      </w:r>
    </w:p>
    <w:p w:rsidR="00CF5E12" w:rsidRPr="00CF5E12" w:rsidRDefault="00CF5E12" w:rsidP="00CF5E12">
      <w:pPr>
        <w:numPr>
          <w:ilvl w:val="0"/>
          <w:numId w:val="1"/>
        </w:numPr>
        <w:spacing w:after="0" w:line="240" w:lineRule="atLeast"/>
        <w:ind w:left="330" w:right="900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CF5E12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Паспорт (свидетельство о рождении);</w:t>
      </w:r>
    </w:p>
    <w:p w:rsidR="00CF5E12" w:rsidRPr="00CF5E12" w:rsidRDefault="00CF5E12" w:rsidP="00CF5E12">
      <w:pPr>
        <w:numPr>
          <w:ilvl w:val="0"/>
          <w:numId w:val="1"/>
        </w:numPr>
        <w:spacing w:after="0" w:line="240" w:lineRule="atLeast"/>
        <w:ind w:left="330" w:right="900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CF5E12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Согласие на обработку индивидуальных данных (за несовершеннолетних согласие дают родители);</w:t>
      </w:r>
    </w:p>
    <w:p w:rsidR="00CF5E12" w:rsidRPr="009712FC" w:rsidRDefault="00CF5E12" w:rsidP="00CF5E12">
      <w:pPr>
        <w:numPr>
          <w:ilvl w:val="0"/>
          <w:numId w:val="1"/>
        </w:numPr>
        <w:spacing w:after="0" w:line="240" w:lineRule="atLeast"/>
        <w:ind w:left="330" w:right="900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CF5E12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Медицинскую справку о допуске к сдаче норм комплекса ГТО (к индивидуальной заявке).</w:t>
      </w:r>
    </w:p>
    <w:p w:rsidR="009712FC" w:rsidRPr="009712FC" w:rsidRDefault="009712FC" w:rsidP="009712FC">
      <w:pPr>
        <w:spacing w:after="0" w:line="240" w:lineRule="atLeast"/>
        <w:ind w:left="-30" w:right="900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</w:p>
    <w:p w:rsidR="009712FC" w:rsidRPr="00B7750C" w:rsidRDefault="009712FC" w:rsidP="009712FC">
      <w:pPr>
        <w:spacing w:after="0" w:line="240" w:lineRule="atLeast"/>
        <w:ind w:left="-30" w:right="900"/>
        <w:rPr>
          <w:rFonts w:ascii="Cleanvertising-Light" w:eastAsia="Times New Roman" w:hAnsi="Cleanvertising-Light" w:cs="Times New Roman"/>
          <w:i/>
          <w:color w:val="222222"/>
          <w:sz w:val="24"/>
          <w:szCs w:val="24"/>
          <w:lang w:eastAsia="ru-RU"/>
        </w:rPr>
      </w:pPr>
      <w:r w:rsidRPr="00B7750C">
        <w:rPr>
          <w:rFonts w:ascii="Cleanvertising-Light" w:eastAsia="Times New Roman" w:hAnsi="Cleanvertising-Light" w:cs="Times New Roman"/>
          <w:i/>
          <w:color w:val="222222"/>
          <w:sz w:val="24"/>
          <w:szCs w:val="24"/>
          <w:lang w:eastAsia="ru-RU"/>
        </w:rPr>
        <w:t xml:space="preserve">Бланки документов - </w:t>
      </w:r>
      <w:hyperlink r:id="rId6" w:history="1">
        <w:r w:rsidRPr="00B7750C">
          <w:rPr>
            <w:rStyle w:val="a6"/>
            <w:rFonts w:ascii="Cleanvertising-Light" w:eastAsia="Times New Roman" w:hAnsi="Cleanvertising-Light" w:cs="Times New Roman"/>
            <w:i/>
            <w:sz w:val="24"/>
            <w:szCs w:val="24"/>
            <w:lang w:eastAsia="ru-RU"/>
          </w:rPr>
          <w:t>http://csp51.ru/gto/gto-documents/</w:t>
        </w:r>
      </w:hyperlink>
    </w:p>
    <w:p w:rsidR="00CF5E12" w:rsidRPr="00CF5E12" w:rsidRDefault="00CF5E12" w:rsidP="00B7750C">
      <w:pPr>
        <w:tabs>
          <w:tab w:val="left" w:pos="10631"/>
        </w:tabs>
        <w:spacing w:before="300" w:after="0" w:line="360" w:lineRule="atLeast"/>
        <w:ind w:right="450"/>
        <w:jc w:val="both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9712FC">
        <w:rPr>
          <w:rFonts w:ascii="Cleanvertising-Light" w:eastAsia="Times New Roman" w:hAnsi="Cleanvertising-Light" w:cs="Times New Roman"/>
          <w:b/>
          <w:bCs/>
          <w:color w:val="222222"/>
          <w:sz w:val="24"/>
          <w:szCs w:val="24"/>
          <w:lang w:eastAsia="ru-RU"/>
        </w:rPr>
        <w:t>ВАЖНО!</w:t>
      </w:r>
      <w:r w:rsidRPr="00CF5E12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 При отсутствии какого-либо документа участник к испытаниям не допускается.</w:t>
      </w:r>
    </w:p>
    <w:p w:rsidR="00CF5E12" w:rsidRPr="00CF5E12" w:rsidRDefault="00CF5E12" w:rsidP="00B7750C">
      <w:pPr>
        <w:tabs>
          <w:tab w:val="left" w:pos="10631"/>
        </w:tabs>
        <w:spacing w:before="300" w:after="0" w:line="360" w:lineRule="atLeast"/>
        <w:ind w:right="450"/>
        <w:jc w:val="both"/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</w:pPr>
      <w:r w:rsidRPr="00CF5E12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Заявки на участие в тестировании норм комплекса ГТО (коллективные от образовательных организаций и индивидуальные) предоставляются </w:t>
      </w:r>
      <w:r w:rsidRPr="009712FC">
        <w:rPr>
          <w:rFonts w:ascii="Cleanvertising-Light" w:eastAsia="Times New Roman" w:hAnsi="Cleanvertising-Light" w:cs="Times New Roman"/>
          <w:b/>
          <w:bCs/>
          <w:color w:val="222222"/>
          <w:sz w:val="24"/>
          <w:szCs w:val="24"/>
          <w:lang w:eastAsia="ru-RU"/>
        </w:rPr>
        <w:t>не позже чем за 2 дня до предполагаемой даты </w:t>
      </w:r>
      <w:r w:rsidRPr="00CF5E12">
        <w:rPr>
          <w:rFonts w:ascii="Cleanvertising-Light" w:eastAsia="Times New Roman" w:hAnsi="Cleanvertising-Light" w:cs="Times New Roman"/>
          <w:color w:val="222222"/>
          <w:sz w:val="24"/>
          <w:szCs w:val="24"/>
          <w:lang w:eastAsia="ru-RU"/>
        </w:rPr>
        <w:t>тестирования.</w:t>
      </w:r>
    </w:p>
    <w:p w:rsidR="00DE4649" w:rsidRPr="009712FC" w:rsidRDefault="00DE4649">
      <w:pPr>
        <w:rPr>
          <w:sz w:val="24"/>
          <w:szCs w:val="24"/>
        </w:rPr>
      </w:pPr>
    </w:p>
    <w:p w:rsidR="00DE4649" w:rsidRPr="009712FC" w:rsidRDefault="00DE4649" w:rsidP="009712FC">
      <w:pPr>
        <w:pStyle w:val="a5"/>
        <w:rPr>
          <w:sz w:val="24"/>
          <w:szCs w:val="24"/>
        </w:rPr>
      </w:pPr>
    </w:p>
    <w:sectPr w:rsidR="00DE4649" w:rsidRPr="009712FC" w:rsidSect="009712FC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leanvertising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60E2"/>
    <w:multiLevelType w:val="multilevel"/>
    <w:tmpl w:val="ED5A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C16909"/>
    <w:multiLevelType w:val="hybridMultilevel"/>
    <w:tmpl w:val="845C58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FE5"/>
    <w:rsid w:val="002E5FE5"/>
    <w:rsid w:val="00872472"/>
    <w:rsid w:val="009028B9"/>
    <w:rsid w:val="009712FC"/>
    <w:rsid w:val="00B7750C"/>
    <w:rsid w:val="00C97891"/>
    <w:rsid w:val="00CF5E12"/>
    <w:rsid w:val="00DE4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5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5E12"/>
    <w:rPr>
      <w:b/>
      <w:bCs/>
    </w:rPr>
  </w:style>
  <w:style w:type="paragraph" w:styleId="a4">
    <w:name w:val="Normal (Web)"/>
    <w:basedOn w:val="a"/>
    <w:uiPriority w:val="99"/>
    <w:unhideWhenUsed/>
    <w:rsid w:val="00CF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46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5E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E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F5E12"/>
    <w:rPr>
      <w:b/>
      <w:bCs/>
    </w:rPr>
  </w:style>
  <w:style w:type="paragraph" w:styleId="a4">
    <w:name w:val="Normal (Web)"/>
    <w:basedOn w:val="a"/>
    <w:uiPriority w:val="99"/>
    <w:unhideWhenUsed/>
    <w:rsid w:val="00CF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46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71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p51.ru/gto/gto-documen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5</cp:revision>
  <cp:lastPrinted>2016-11-09T14:06:00Z</cp:lastPrinted>
  <dcterms:created xsi:type="dcterms:W3CDTF">2016-11-09T13:27:00Z</dcterms:created>
  <dcterms:modified xsi:type="dcterms:W3CDTF">2017-12-19T12:19:00Z</dcterms:modified>
</cp:coreProperties>
</file>